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4-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ייידמיינו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  <w:shd w:fill="93c47d" w:val="clear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, 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  <w:shd w:fill="ff9900" w:val="clear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ff9900" w:val="clear"/>
          <w:rtl w:val="1"/>
        </w:rPr>
        <w:t xml:space="preserve">,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  <w:shd w:fill="93c47d" w:val="clear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93c47d" w:val="clear"/>
          <w:rtl w:val="1"/>
        </w:rPr>
        <w:t xml:space="preserve">,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יוזמה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נדאג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וייחודית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ולדחוף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