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rFonts w:ascii="Assistant" w:cs="Assistant" w:eastAsia="Assistant" w:hAnsi="Assistant"/>
          <w:b w:val="1"/>
          <w:color w:val="ff0000"/>
          <w:sz w:val="20"/>
          <w:szCs w:val="20"/>
        </w:rPr>
      </w:pP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מעגלי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שייכות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|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שייכות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לקבוצה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(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שעה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מטרות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ילמדו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המושג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שייכות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ומהי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שייכות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הנוער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ביסוס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נוער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כמסגרת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שייכות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יצירת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סמלים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וסמני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זיהוי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שיאחדו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קישוט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חדר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אמנה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קבוצתית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היכר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כלשהו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בחירת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07">
      <w:pPr>
        <w:bidi w:val="1"/>
        <w:rPr>
          <w:rFonts w:ascii="Assistant" w:cs="Assistant" w:eastAsia="Assistant" w:hAnsi="Assistant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ind w:left="720" w:firstLine="0"/>
        <w:rPr>
          <w:rFonts w:ascii="Assistant" w:cs="Assistant" w:eastAsia="Assistant" w:hAnsi="Assistant"/>
          <w:i w:val="1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*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צריך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לקחת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בחשבון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שבגיל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הזה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"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שייכות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"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מילה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גדולה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לאורך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הפעולה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ננסה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לבנות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ולהסביר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המושג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נתחיל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בקטן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ממושגים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שהחניכים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מכירים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כמו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"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כיף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", "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אוהב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", "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חברים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" "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משפחה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"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וכו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…</w:t>
      </w:r>
    </w:p>
    <w:p w:rsidR="00000000" w:rsidDel="00000000" w:rsidP="00000000" w:rsidRDefault="00000000" w:rsidRPr="00000000" w14:paraId="00000009">
      <w:pPr>
        <w:bidi w:val="1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מהלך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bidi w:val="1"/>
        <w:ind w:left="720" w:hanging="360"/>
        <w:rPr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נשמע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? (5-10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')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נבקש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לשתף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בשלומו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האימוג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וואטסאפ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להדפיס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להקרין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בנוסף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נבקש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תשתף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אוהב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שכיף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0C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bidi w:val="1"/>
        <w:ind w:left="720" w:hanging="360"/>
        <w:rPr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קבוצות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שונות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(5-10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')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יסתובבו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בחדר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באופן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חופשי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המדריךה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ייתן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הוראה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יצטרכו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הילדים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להסתדר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בקבוצות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לדוגמה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הילדים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שלומדים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באותה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כיתה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הילדים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שאוהבים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משחקי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הילדים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שמשתתפים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באותו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החוג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הילדים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שגרים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באותה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שכונה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'...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נסיים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הילדים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שנמצאים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הנוער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E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מדריכיםות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התחלקתםן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לקבוצות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שבהן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משותף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לפעמים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המשותף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ולפעמים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השכונה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לפעמים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החוג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נמצאים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שכולנו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באותו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נוער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מסגרת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ברורה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מפגש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מפגש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מיוחדת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שעוברים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תחושה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שייכות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אליו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לפעמים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אנחנו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מרגישים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אנחנו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עדיין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משתייכים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10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bidi w:val="1"/>
        <w:ind w:left="720" w:hanging="360"/>
        <w:rPr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שלנו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(10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')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הנוער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אנחנו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חלק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חלקנו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מכירות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ומכירים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וחלקנו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חדשים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בגלל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שאנחנו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שנרצה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שיהיו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ייחודיים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כיף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סודי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וחוקים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יצירה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משותפת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כולנו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הייחודיים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שיהיו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יהפכו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2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ולפתוח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לדיון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קצר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הבוגרות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הנוער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bidi w:val="1"/>
        <w:ind w:left="144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תמיד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bidi w:val="1"/>
        <w:ind w:left="144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מיוחד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bidi w:val="1"/>
        <w:ind w:left="144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בקבוצות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שהיינו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רוצים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6">
      <w:pPr>
        <w:bidi w:val="1"/>
        <w:ind w:left="0" w:firstLine="0"/>
        <w:rPr>
          <w:rFonts w:ascii="Assistant" w:cs="Assistant" w:eastAsia="Assistant" w:hAnsi="Assistant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bidi w:val="1"/>
        <w:ind w:left="720" w:hanging="360"/>
        <w:rPr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יצירת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אמנה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קבוצתית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(25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')</w:t>
      </w:r>
    </w:p>
    <w:p w:rsidR="00000000" w:rsidDel="00000000" w:rsidP="00000000" w:rsidRDefault="00000000" w:rsidRPr="00000000" w14:paraId="00000018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נביא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לכולם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פריט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לבוש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מדבקה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משותפת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סרט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צמיד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עכשיו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אנחנו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סמלים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שמראים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שאנחנו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הנוער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חדר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קישוט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החדר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).</w:t>
      </w:r>
    </w:p>
    <w:p w:rsidR="00000000" w:rsidDel="00000000" w:rsidP="00000000" w:rsidRDefault="00000000" w:rsidRPr="00000000" w14:paraId="00000019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בחירת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הסמלים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לבחור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האלופות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1A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אמנה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קבוצתית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ודברים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לשמור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עליהם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bidi w:val="1"/>
        <w:ind w:left="144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אנחנו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מכבדות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השנייה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bidi w:val="1"/>
        <w:ind w:left="144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אנחנו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משתפים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פעולה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bidi w:val="1"/>
        <w:ind w:left="144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פגענו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תמיד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ננסה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להשלים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bidi w:val="1"/>
        <w:ind w:left="144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מספרים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בדיחות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bidi w:val="1"/>
        <w:ind w:left="144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מקשיבים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שאומרת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המדריכה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bidi w:val="1"/>
        <w:ind w:left="144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תמיד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משתתפים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בפעילויות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הנוער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bidi w:val="1"/>
        <w:ind w:left="144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הפעילות</w:t>
      </w:r>
    </w:p>
    <w:p w:rsidR="00000000" w:rsidDel="00000000" w:rsidP="00000000" w:rsidRDefault="00000000" w:rsidRPr="00000000" w14:paraId="00000022">
      <w:pPr>
        <w:bidi w:val="1"/>
        <w:ind w:left="144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bidi w:val="1"/>
        <w:ind w:firstLine="72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יציירו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ידם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ויקשטו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בעפרונות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טושים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צבעוניים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חתימה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).</w:t>
      </w:r>
    </w:p>
    <w:p w:rsidR="00000000" w:rsidDel="00000000" w:rsidP="00000000" w:rsidRDefault="00000000" w:rsidRPr="00000000" w14:paraId="00000024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bidi w:val="1"/>
        <w:ind w:left="720" w:firstLine="0"/>
        <w:rPr/>
      </w:pPr>
      <w:r w:rsidDel="00000000" w:rsidR="00000000" w:rsidRPr="00000000">
        <w:rPr>
          <w:rFonts w:ascii="Assistant" w:cs="Assistant" w:eastAsia="Assistant" w:hAnsi="Assistant"/>
          <w:b w:val="1"/>
          <w:i w:val="1"/>
          <w:sz w:val="24"/>
          <w:szCs w:val="24"/>
          <w:rtl w:val="1"/>
        </w:rPr>
        <w:t xml:space="preserve">נקרא</w:t>
      </w:r>
      <w:r w:rsidDel="00000000" w:rsidR="00000000" w:rsidRPr="00000000">
        <w:rPr>
          <w:rFonts w:ascii="Assistant" w:cs="Assistant" w:eastAsia="Assistant" w:hAnsi="Assistant"/>
          <w:b w:val="1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i w:val="1"/>
          <w:sz w:val="24"/>
          <w:szCs w:val="24"/>
          <w:rtl w:val="1"/>
        </w:rPr>
        <w:t xml:space="preserve">יחד</w:t>
      </w:r>
      <w:r w:rsidDel="00000000" w:rsidR="00000000" w:rsidRPr="00000000">
        <w:rPr>
          <w:rFonts w:ascii="Assistant" w:cs="Assistant" w:eastAsia="Assistant" w:hAnsi="Assistant"/>
          <w:b w:val="1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i w:val="1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b w:val="1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i w:val="1"/>
          <w:sz w:val="24"/>
          <w:szCs w:val="24"/>
          <w:rtl w:val="1"/>
        </w:rPr>
        <w:t xml:space="preserve">האמנה</w:t>
      </w:r>
      <w:r w:rsidDel="00000000" w:rsidR="00000000" w:rsidRPr="00000000">
        <w:rPr>
          <w:rFonts w:ascii="Assistant" w:cs="Assistant" w:eastAsia="Assistant" w:hAnsi="Assistant"/>
          <w:b w:val="1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i w:val="1"/>
          <w:sz w:val="24"/>
          <w:szCs w:val="24"/>
          <w:rtl w:val="1"/>
        </w:rPr>
        <w:t xml:space="preserve">ונתלה</w:t>
      </w:r>
      <w:r w:rsidDel="00000000" w:rsidR="00000000" w:rsidRPr="00000000">
        <w:rPr>
          <w:rFonts w:ascii="Assistant" w:cs="Assistant" w:eastAsia="Assistant" w:hAnsi="Assistant"/>
          <w:b w:val="1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i w:val="1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b w:val="1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i w:val="1"/>
          <w:sz w:val="24"/>
          <w:szCs w:val="24"/>
          <w:rtl w:val="1"/>
        </w:rPr>
        <w:t xml:space="preserve">השלט</w:t>
      </w:r>
      <w:r w:rsidDel="00000000" w:rsidR="00000000" w:rsidRPr="00000000">
        <w:rPr>
          <w:rFonts w:ascii="Assistant" w:cs="Assistant" w:eastAsia="Assistant" w:hAnsi="Assistant"/>
          <w:b w:val="1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i w:val="1"/>
          <w:sz w:val="24"/>
          <w:szCs w:val="24"/>
          <w:rtl w:val="1"/>
        </w:rPr>
        <w:t xml:space="preserve">בחדר</w:t>
      </w:r>
      <w:r w:rsidDel="00000000" w:rsidR="00000000" w:rsidRPr="00000000">
        <w:rPr>
          <w:rFonts w:ascii="Assistant" w:cs="Assistant" w:eastAsia="Assistant" w:hAnsi="Assistant"/>
          <w:b w:val="1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i w:val="1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b w:val="1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i w:val="1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b w:val="1"/>
          <w:i w:val="1"/>
          <w:sz w:val="24"/>
          <w:szCs w:val="24"/>
          <w:rtl w:val="1"/>
        </w:rPr>
        <w:t xml:space="preserve"> :)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bidi w:val="1"/>
        <w:ind w:left="720" w:hanging="360"/>
        <w:rPr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פינה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אישית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(5-10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')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בתורו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אחראית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סוף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באחריותה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להסביר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הכללים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ולהוביל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סבב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ראשון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כולם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מציגים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משחקים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לנסות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סוגים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שיתוף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שאוהבים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לשתף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במשהו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שלמדתי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הכנתי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בחוג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כלשהו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לספר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המשפחה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ועוד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</w:t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ssistant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bidi w:val="1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-723899</wp:posOffset>
          </wp:positionH>
          <wp:positionV relativeFrom="paragraph">
            <wp:posOffset>-314324</wp:posOffset>
          </wp:positionV>
          <wp:extent cx="999408" cy="566738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9408" cy="56673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ssistant" w:cs="Assistant" w:eastAsia="Assistant" w:hAnsi="Assistant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ssistant-regular.ttf"/><Relationship Id="rId2" Type="http://schemas.openxmlformats.org/officeDocument/2006/relationships/font" Target="fonts/Assistant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